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81" w:rsidRPr="00227481" w:rsidRDefault="00227481" w:rsidP="00227481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227481">
        <w:rPr>
          <w:b/>
          <w:sz w:val="24"/>
          <w:szCs w:val="24"/>
          <w:u w:val="single"/>
        </w:rPr>
        <w:t>Charakteristika a špecifiká televízneho vysielania</w:t>
      </w:r>
    </w:p>
    <w:p w:rsidR="00227481" w:rsidRDefault="00227481" w:rsidP="0022748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Televízia</w:t>
      </w:r>
      <w:r>
        <w:rPr>
          <w:sz w:val="24"/>
          <w:szCs w:val="24"/>
        </w:rPr>
        <w:t xml:space="preserve"> je </w:t>
      </w:r>
    </w:p>
    <w:p w:rsidR="00227481" w:rsidRDefault="00227481" w:rsidP="00227481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masovokomunikačným prostriedkom s najväčšou mierou sledovanosti a popularity, je to najvplyvnejšie a zároveň najobľúbenejšie médium,</w:t>
      </w:r>
    </w:p>
    <w:p w:rsidR="00227481" w:rsidRDefault="00227481" w:rsidP="00227481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elektronický spôsob prenášania vizuálnych a auditívnych informácií na diaľku s možnosťou  ich reprodukcie</w:t>
      </w:r>
    </w:p>
    <w:p w:rsidR="00227481" w:rsidRDefault="00227481" w:rsidP="00227481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sprostredkováva nám: zvuk, hovorené slovo, hudbu, šum a pohyblivý obraz.</w:t>
      </w:r>
    </w:p>
    <w:p w:rsidR="00227481" w:rsidRDefault="00227481" w:rsidP="002274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Televízia k svojej sledovanosti nepotrebuje vzdelaného diváka. Divákovi stačí len pasívne prijímať jednotlivé audiovizuálne celky, a to bez potreby narábania s nimi tak ako je to potrebné v prípade tlače, resp. kníh.</w:t>
      </w:r>
    </w:p>
    <w:p w:rsidR="00227481" w:rsidRDefault="00227481" w:rsidP="002274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Trendom súčasných televíznych celkov je v čo najväčšej miere do diania zainteresovať diváka. V divákovi sa tak vzbudzuje pocit, že sa sám podieľa na tvorbe mediálnych obsahov (spravodajstiev, telefonických súťaží ...)</w:t>
      </w:r>
    </w:p>
    <w:p w:rsidR="00227481" w:rsidRDefault="00227481" w:rsidP="002274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ako narastá nadbytok informácií, vzrastá aj počet technických prostriedkov, ktorými sa šíria. Donedávna existovali len </w:t>
      </w:r>
      <w:proofErr w:type="spellStart"/>
      <w:r>
        <w:rPr>
          <w:sz w:val="24"/>
          <w:szCs w:val="24"/>
        </w:rPr>
        <w:t>terestriálne</w:t>
      </w:r>
      <w:proofErr w:type="spellEnd"/>
      <w:r>
        <w:rPr>
          <w:sz w:val="24"/>
          <w:szCs w:val="24"/>
        </w:rPr>
        <w:t xml:space="preserve"> telekomunikačné siete (pozemné vysielače – </w:t>
      </w:r>
      <w:proofErr w:type="spellStart"/>
      <w:r>
        <w:rPr>
          <w:sz w:val="24"/>
          <w:szCs w:val="24"/>
        </w:rPr>
        <w:t>anlógový</w:t>
      </w:r>
      <w:proofErr w:type="spellEnd"/>
      <w:r>
        <w:rPr>
          <w:sz w:val="24"/>
          <w:szCs w:val="24"/>
        </w:rPr>
        <w:t xml:space="preserve"> signál- príjemca). Vďaka satelitným a káblovým rozvodom sa podstatne zvýšil počet komunikačných spojení.</w:t>
      </w:r>
    </w:p>
    <w:p w:rsidR="00227481" w:rsidRDefault="00227481" w:rsidP="002274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minulosti bol televízny prijímač spájacím ohnivkom rodiny (spoločné sledovanie televíznych produktov). Dnes sa v domácnostiach vyskytujú viaceré televízne prijímače a každý sám sleduje to , čo ho zaujíma. Vedie to k ochladenie ľudských vzťahov.</w:t>
      </w:r>
    </w:p>
    <w:p w:rsidR="00227481" w:rsidRDefault="00227481" w:rsidP="002274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 súčasné televízne prostredie je typická jeho organizácia v podobe duálneho systému. Na jednom mediálnom trhu, v rámci jedného mediálneho prostredia existujú dve inštitúcie:</w:t>
      </w:r>
    </w:p>
    <w:p w:rsidR="00227481" w:rsidRDefault="00227481" w:rsidP="00227481">
      <w:pPr>
        <w:pStyle w:val="Odsekzoznamu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verejnoprávne </w:t>
      </w:r>
      <w:proofErr w:type="spellStart"/>
      <w:r>
        <w:rPr>
          <w:b/>
          <w:i/>
          <w:sz w:val="24"/>
          <w:szCs w:val="24"/>
        </w:rPr>
        <w:t>televízie:</w:t>
      </w:r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to Slovenská televízia, ktorá je momentálne súčasťou novej verejnoprávnej inštitúcie, ktorá vznikla 1.1. 2011 RTVS (rozhlas a televízia Slovenska) – Jej postavenie, financovanie náplň vysielania sú zakotvené v zákone. Je financovaná zo štátneho rozpočtu, poplatkov za služby verejnosti (koncesionárske poplatky) a reklám. Svojich divákov vníma ako občanov, a teda tomu podriaďuje aj </w:t>
      </w:r>
      <w:r>
        <w:rPr>
          <w:sz w:val="24"/>
          <w:szCs w:val="24"/>
        </w:rPr>
        <w:lastRenderedPageBreak/>
        <w:t xml:space="preserve">svoj program. Poskytuje nielen zábavu, ale predovšetkým </w:t>
      </w:r>
      <w:r>
        <w:rPr>
          <w:b/>
          <w:sz w:val="24"/>
          <w:szCs w:val="24"/>
          <w:u w:val="single"/>
        </w:rPr>
        <w:t>informuje, vzdeláva, socializuje a vychováva.</w:t>
      </w:r>
    </w:p>
    <w:p w:rsidR="00227481" w:rsidRDefault="00227481" w:rsidP="00227481">
      <w:pPr>
        <w:pStyle w:val="Odsekzoznamu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Komerčné televízie- </w:t>
      </w:r>
      <w:r>
        <w:rPr>
          <w:sz w:val="24"/>
          <w:szCs w:val="24"/>
        </w:rPr>
        <w:t>vysielanie a ich existencia nepodliehajú zákonu, povolenie na prevádzku udeľuje Rada pre vysielanie a retransmisiu formou licencie na určité časové obdobie. Jediným zdrojom príjmov sú príjmy z reklamy. Čím má väčšiu sledovanosť tým viac inzerentov chce prostredníctvom reklamy oslovovať široké masy.</w:t>
      </w:r>
    </w:p>
    <w:p w:rsidR="00227481" w:rsidRDefault="00227481" w:rsidP="00227481">
      <w:pPr>
        <w:pStyle w:val="Odsekzoznamu"/>
        <w:spacing w:line="360" w:lineRule="auto"/>
        <w:jc w:val="both"/>
        <w:rPr>
          <w:sz w:val="24"/>
          <w:szCs w:val="24"/>
        </w:rPr>
      </w:pPr>
    </w:p>
    <w:p w:rsidR="00227481" w:rsidRDefault="00227481" w:rsidP="00227481">
      <w:pPr>
        <w:pStyle w:val="Odsekzoznamu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Televízia sa stala súčasťou nášho života a uspokojuje naše túžby po informáciách a zábave ale často sme na nej priam závislí na úkor pozitívnych medziľudských vzťahov.</w:t>
      </w:r>
    </w:p>
    <w:p w:rsidR="00227481" w:rsidRDefault="00227481" w:rsidP="00227481">
      <w:pPr>
        <w:spacing w:line="360" w:lineRule="auto"/>
        <w:jc w:val="both"/>
        <w:rPr>
          <w:sz w:val="24"/>
          <w:szCs w:val="24"/>
        </w:rPr>
      </w:pPr>
    </w:p>
    <w:p w:rsidR="002828FE" w:rsidRDefault="002828FE"/>
    <w:sectPr w:rsidR="002828FE" w:rsidSect="0028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D26"/>
    <w:multiLevelType w:val="hybridMultilevel"/>
    <w:tmpl w:val="17E276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5434E"/>
    <w:multiLevelType w:val="hybridMultilevel"/>
    <w:tmpl w:val="A66025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481"/>
    <w:rsid w:val="00227481"/>
    <w:rsid w:val="0028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74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7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2013-10-15T15:06:00Z</dcterms:created>
  <dcterms:modified xsi:type="dcterms:W3CDTF">2013-10-15T15:13:00Z</dcterms:modified>
</cp:coreProperties>
</file>